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7C1D36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1D3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7C1D3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7C1D36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7C1D3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7C1D36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7C1D36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7C1D36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7C1D36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7C1D36">
        <w:rPr>
          <w:rFonts w:ascii="PT Astra Serif" w:hAnsi="PT Astra Serif"/>
          <w:b/>
          <w:sz w:val="28"/>
          <w:szCs w:val="28"/>
        </w:rPr>
        <w:t>на 20</w:t>
      </w:r>
      <w:r w:rsidR="00800BA5" w:rsidRPr="007C1D36">
        <w:rPr>
          <w:rFonts w:ascii="PT Astra Serif" w:hAnsi="PT Astra Serif"/>
          <w:b/>
          <w:sz w:val="28"/>
          <w:szCs w:val="28"/>
        </w:rPr>
        <w:t>2</w:t>
      </w:r>
      <w:r w:rsidR="009D4171" w:rsidRPr="007C1D36">
        <w:rPr>
          <w:rFonts w:ascii="PT Astra Serif" w:hAnsi="PT Astra Serif"/>
          <w:b/>
          <w:sz w:val="28"/>
          <w:szCs w:val="28"/>
        </w:rPr>
        <w:t>3</w:t>
      </w:r>
      <w:r w:rsidRPr="007C1D36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7C1D36">
        <w:rPr>
          <w:rFonts w:ascii="PT Astra Serif" w:hAnsi="PT Astra Serif"/>
          <w:b/>
          <w:sz w:val="28"/>
          <w:szCs w:val="28"/>
        </w:rPr>
        <w:t>2</w:t>
      </w:r>
      <w:r w:rsidR="009D4171" w:rsidRPr="007C1D36">
        <w:rPr>
          <w:rFonts w:ascii="PT Astra Serif" w:hAnsi="PT Astra Serif"/>
          <w:b/>
          <w:sz w:val="28"/>
          <w:szCs w:val="28"/>
        </w:rPr>
        <w:t>4</w:t>
      </w:r>
      <w:r w:rsidRPr="007C1D36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7C1D36">
        <w:rPr>
          <w:rFonts w:ascii="PT Astra Serif" w:hAnsi="PT Astra Serif"/>
          <w:b/>
          <w:sz w:val="28"/>
          <w:szCs w:val="28"/>
        </w:rPr>
        <w:t>5</w:t>
      </w:r>
      <w:r w:rsidRPr="007C1D36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7C1D36" w:rsidRDefault="00C2793F" w:rsidP="00951773">
      <w:pPr>
        <w:jc w:val="center"/>
        <w:rPr>
          <w:rFonts w:ascii="PT Astra Serif" w:hAnsi="PT Astra Serif"/>
          <w:b/>
          <w:sz w:val="28"/>
          <w:szCs w:val="28"/>
        </w:rPr>
      </w:pPr>
    </w:p>
    <w:p w:rsidR="00375539" w:rsidRPr="007C1D36" w:rsidRDefault="00375539" w:rsidP="0037553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7C1D36">
        <w:rPr>
          <w:rFonts w:ascii="PT Astra Serif" w:hAnsi="PT Astra Serif"/>
          <w:sz w:val="28"/>
          <w:szCs w:val="28"/>
        </w:rPr>
        <w:t xml:space="preserve">(с изменениями от </w:t>
      </w:r>
      <w:r w:rsidR="007A3B7C" w:rsidRPr="007C1D36">
        <w:rPr>
          <w:rFonts w:ascii="PT Astra Serif" w:hAnsi="PT Astra Serif"/>
          <w:sz w:val="28"/>
          <w:szCs w:val="28"/>
        </w:rPr>
        <w:t>20</w:t>
      </w:r>
      <w:r w:rsidR="00C36502" w:rsidRPr="007C1D36">
        <w:rPr>
          <w:rFonts w:ascii="PT Astra Serif" w:hAnsi="PT Astra Serif"/>
          <w:sz w:val="28"/>
          <w:szCs w:val="28"/>
        </w:rPr>
        <w:t xml:space="preserve"> апреля</w:t>
      </w:r>
      <w:r w:rsidRPr="007C1D36">
        <w:rPr>
          <w:rFonts w:ascii="PT Astra Serif" w:hAnsi="PT Astra Serif"/>
          <w:sz w:val="28"/>
          <w:szCs w:val="28"/>
        </w:rPr>
        <w:t xml:space="preserve"> 2023 года № </w:t>
      </w:r>
      <w:r w:rsidR="007A3B7C" w:rsidRPr="007C1D36">
        <w:rPr>
          <w:rFonts w:ascii="PT Astra Serif" w:hAnsi="PT Astra Serif"/>
          <w:sz w:val="28"/>
          <w:szCs w:val="28"/>
        </w:rPr>
        <w:t>37</w:t>
      </w:r>
      <w:r w:rsidRPr="007C1D36">
        <w:rPr>
          <w:rFonts w:ascii="PT Astra Serif" w:hAnsi="PT Astra Serif"/>
          <w:sz w:val="28"/>
          <w:szCs w:val="28"/>
        </w:rPr>
        <w:t>-ЗСО)</w:t>
      </w:r>
    </w:p>
    <w:p w:rsidR="00B53B47" w:rsidRPr="007C1D36" w:rsidRDefault="00B53B47" w:rsidP="00910944">
      <w:pPr>
        <w:spacing w:line="216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7C1D36" w:rsidRDefault="00ED239D" w:rsidP="0023603A">
      <w:pPr>
        <w:spacing w:line="216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7C1D36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7C1D36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7C1D36" w:rsidRDefault="007E5BD0" w:rsidP="007E5B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7C1D36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7C1D36" w:rsidRDefault="007E5BD0" w:rsidP="007E5BD0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7C1D36" w:rsidRDefault="007E5BD0" w:rsidP="007E5BD0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7C1D3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7C1D3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7C1D3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7C1D36" w:rsidRDefault="00BE6638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7C1D36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B108FB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299071,8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294075,2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294075,2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мации о деятельности Саратовской облас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Думы в средствах массовой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1131968,8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1124649,5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сенаторов 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957253,0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организацию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боты общественных объединений и насел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в обеспечении правопорядка и безопа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 на улицах, в транспорте, в других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щественных местах, жилом секторе, работе с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подростками и молодежью, а также советов общественности при участковых пунктах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лиции»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лизации установленных полномочий (фун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ций) управления делами Правительства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делами Правительства области, облас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333588,9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311701,2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140582,3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оказания и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115700,3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примированного природного газа (возмещ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затрат, связанных с оплатой электроэнергии в период строительства це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«Закупка оборудования для ра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вития зарядной инфраструктуры быстрой з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рядки электрического автомобильного тран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инфрастру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тельного и иных государственных органов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финансов Саратовской о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12373241,1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10721970,7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10897567,5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4278173,9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4261497,2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4400768,8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 ресу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12589,3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3368137,6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3546637,9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3685909,5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тивного бюджетирования в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3129025,4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3307525,7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3446837,3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2929025,4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3107525,7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находящихся (нах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дившихся) в пунктах временного размещ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и питания, с профилактикой и устран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нием последствий распространения корон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вирусной инфекции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1406346,3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1406346,3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6549366,0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27164,4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27115,5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роризма, экстремизма и противодействие 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правонар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       ГУ МВД Российской Федерации по Сарато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полномочий по составлению протоколов об административных правон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рушениях, предусмотренных Законом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29 июля 2009 года №</w:t>
            </w:r>
            <w:r w:rsidR="00B108FB" w:rsidRPr="007C1D3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104-ЗСО «Об административных правон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рушениях на территории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5E6B" w:rsidRPr="007C1D36" w:rsidRDefault="00445E6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статков в областном законодательстве, 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921613,9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679189,1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679189,1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541707,9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«Стратегическое планиров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«Сокращение администр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242224,8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242224,8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203880,6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15364,7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«Адресная поддержка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вышения производительности труда на пре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промышленности Сарато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среди субъе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ектов малого предпринимательства Сарато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кредитования субъектов малого предприн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8FB" w:rsidRPr="007C1D36" w:rsidRDefault="00B108F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мационно-консультационных услуг самоз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зующих инфраструктуру поддержки малого и среднего предпринимательства в области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ремесел и народных художественных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займа, догов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рамках Центра «Мой би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прое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533631,9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533577,1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504736,6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противоэпизо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3205387,5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3318471,7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2928428,6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2814344,4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2814215,6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1922977,0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части затрат на уплату процентов по инвестиционным кред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там (займам) в агропромышленном компле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части прямых п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несенных затрат на создание и (или) модерн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зацию объектов агропромышленного компле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трат на создание и (или) модернизацию об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ектов агропромышленного комплекса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и развитие малых форм 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сидии на обеспечение прироста объема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и овечьего, переработанного получател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пл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поддержку производства ше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сти, полученной от тонкорунных и полуто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корунных пород овец, реализованной пер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рабатывающим организациям)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изводителей на уплату страховой премии, начисленной по договору сельскохозя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7DE2" w:rsidRPr="007C1D36" w:rsidRDefault="009C7DE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крупного рогатого скота 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производителям зерновых кул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«Агростартап» в форме субс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дий)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C7D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56693,1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</w:t>
            </w:r>
            <w:r w:rsidR="00AE7506" w:rsidRPr="007C1D3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«Приобретение бланков пл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и развитие мелиоративного компле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тивных, культуртехнических, агролесомел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оративных и фитомелиоративных меропри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технических, агролесомелиоративных и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области мелиор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 земель сельскохозяйственного назнач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110371,9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жилищн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ставляемого по договору найма жилого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мещения, для граждан, осуществляющих трудовую деятельность на сельских террит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труда (кадр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хозяйственных товаропроизводителей, связа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 оплатой труда и проживанием студентов – граждан Российской Федерации, професси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 обучающихся по сельскохозяйственным специальностям, привлеченных для прохожд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производственной практики)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циальных выплат на строительство (прио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нальные центры)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65065,0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414987,5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462360,9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20342,7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380463,1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380463,1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380463,1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380463,1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«Инвестор 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мышленного) парка на территории Сарато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акци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рация развития Саратовской области», кот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57240,6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57240,6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57240,6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управлению имуществом С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249961,5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71571,1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71368,6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60733,1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60733,1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60644,5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60644,5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36189,2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36189,2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36189,2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приватизации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«Модернизация и развитие транспортного комплекса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на них объектов недвижимости для 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1084905,8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539373,2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519413,0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429700,7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86640,7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86640,7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(в рамках достижения соотве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ниц зон затопления, подтопления на терр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432772,3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«Организация,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ственный лесной и пожарный надзор, лес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патрульной техникой, специальными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«Проектирование 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сохозяйственных мероприятий и организ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министерством природных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мероприятий по воспрои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водству лесов (в рамках достижения соотве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565190,2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сенных в Красную книгу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522693,0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требления на территории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768964,3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757369,7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 на основе применения современных технол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гий и оборудования и мероприятия,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Защита населения и территории от чрезв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571014,3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515183,3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275694,7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100251,9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100138,1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175442,8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173781,8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функционирования сист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мы обеспечения вызова экстренных опер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 по единому номеру «112» (с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11594,6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11594,6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11480,2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11468,2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гражданской обороны, пожа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11422,0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37254317,5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34110893,0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32640454,6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35782843,5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32639419,0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31168980,6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шения квалификации педагогических и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дошкольного 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7506" w:rsidRPr="007C1D36" w:rsidRDefault="00AE750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в организациях, осуществляющих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(за исключением государственных, муниципальных), и у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предпринимателей, осущест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25057177,6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23205995,6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25052227,6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23201045,6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24757964,2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22862576,6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организаций допо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образования, соответствующих современным требованиям, развитие творч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здоровья, обучающихся в общеобраз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общего и дополнительного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78324,5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52955,7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52955,7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общеобразовательных областных государственных учреждений, за исключен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192878,5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дошкольного, начального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E75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847880,0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перепрофилируемых под использование в общеобразовательных 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лях, а также строительство новых объектов в составе создаваемого имущественного 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образования в частных общео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5B1B" w:rsidRPr="007C1D36" w:rsidRDefault="00E85B1B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ция и модернизация существующей инфр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общего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1626561,1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общеобраз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вательных организаций, в том числе 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ность по адаптированным основным общ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та) (за исключением расходов на оплату тр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учреждений для детей с огран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образовательных организациях (в рамках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региональных этапов всероссийских мероприятий с 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даний для муниципального этапа Всеросси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131636,9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тации воспитанников государственных орг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общеобразов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са антинаркотических проектов обучающи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478447,8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478447,8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424302,3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C74C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организациями, предоставля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щими услуги по дополнительному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нию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262410,7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2901922,4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2767836,7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2896272,4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2762186,7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2754699,9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2620614,2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и повышение ее инвестиционной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привлекательности, ремонт, реконструкция зданий, сооружений и коммунальной инфр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ликвидация аварийных ситуаций, обеспечение соответствия областных гос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C9F" w:rsidRPr="007C1D36" w:rsidRDefault="00C74C9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стемы профессиональной ориентации мол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дежи, направленной на повышение привл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кательности программ профессионального образования, востребованных на регионал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ятий для обучающихся и студентов профе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экзамена в качестве итоговой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2231527,1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2231343,5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2231343,5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развития и занятости инвал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«Молодые профессионалы (Повышение конкурентоспособности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 (в рамках достижения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професси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организациях (в рамках достижения соответствующих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119247,0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119066,0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106797,6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плексного планирования объемов и структ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 подготовки кадров в регионе на основе анализа прогнозных потребностей в труд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вых ресурсах по всем уровням професси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повышение квалиф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27738,9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27738,9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дическое обеспечение деятельности общ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объединений патриотической направленности и патриотических клубов»</w:t>
            </w:r>
          </w:p>
        </w:tc>
        <w:tc>
          <w:tcPr>
            <w:tcW w:w="901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27558,9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906DEF" w:rsidRPr="007C1D3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27533,9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614733,5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611482,6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612272,2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06D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 образовательных организациях, реализующих образовательные программы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начального общего, основного общего и среднего общего образования, по предоста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 (в рамках достижения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и информационных кампаний по повышению финансовой гр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мотности»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ции, составляющей государственную тайну,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6DEF" w:rsidRPr="007C1D36" w:rsidRDefault="00906DE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образовательных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муниципальных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шеннолетних, самовольно ушедших из де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3733120,0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3007779,3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</w:t>
            </w:r>
            <w:r w:rsidR="00055127" w:rsidRPr="007C1D3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ционная деятельность в сфере туризма, направленная на формирование единого 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ристического информационного простра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«Туристский инфо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1182251,8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1115628,7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703139,6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661081,1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«Система образования в сф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«Энергосбережение и пов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424433,9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альных гарантий участников образовател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 материальной поддержки обучающихся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областных государственных профессионал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2541931,7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1883214,1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2477708,9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1818991,3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2313767,8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1813460,2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полнения и комплектования фондов облас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музеев новыми уникальными экспон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выставочной деятельности музеев на территории Саратовской области, в субъе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зейного дела»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ластными театрами фестивальной деятельн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театров на территории Саратовской области, в суб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атрального дела»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концертными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и коллективами»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стивальной деятельности областными 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концер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сохранности би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лиотечных фондов государственных библи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тек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областных государстве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культуры в областных, межрегиональных, всероссийских и межд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народных фестивалях, праздниках, выста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стия специалистов областных творческих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коллективов и их исполнителей в областных, межрегиональных, всероссийских и межд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народных мероприятиях»</w:t>
            </w:r>
          </w:p>
        </w:tc>
        <w:tc>
          <w:tcPr>
            <w:tcW w:w="901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5127" w:rsidRPr="007C1D36" w:rsidRDefault="0005512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государственных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в облас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5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обеспечению уч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стия детей и молодежи в творческих школах, творческих и интеллектуальных соревнов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тельных мероприятиях областного, межрег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онального, всероссийского и международн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уровней»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держки творчески одаренных детей, молод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 и их преподавателей»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813822,7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 музейного типа»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концер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 библиотечного типа»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культу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244401,2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           50 тысяч человек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 по обеспечению развития и укрепления материально-технической базы домов культуры в населенных пунктах с чи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506874,4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сети учреждений культурно-досугового типа (создание центров культу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развития)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 (создание многофункциональных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театров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здание и модернизация учреждений культу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типа) (в рамках достижения соответствующих задач федерального прое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методического обеспечения де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образовательных организаций,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зеев, библиотек, культурно-досуговых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ствованию их деятельности и повышения престижности деятельности в сфере культ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дов Российской Федерации, включая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приятия, направленные на популяризацию русского языка и литературы, народных 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 и ремесел, 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посвященных гос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ям общества, российской культуры и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     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Субсидия автономной некоммерческой орг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низации «Туристический информационный центр Саратовской области» на обеспечение проживания, питания, транспортного обсл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живания и экскурсионной программы учас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«Энергосбережение и пов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тронных форм заявлений услуг, техническая поддержка системы электронных услуг,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гиональной системы межведомственного электронного взаимодействия и автоматиз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179755,9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но-художественного журнала «Волга – ХХI век»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105196,1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«Информационная откр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мии имени журналиста Александра Никит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 для представителей средств массовой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мии и стипендии Губернатора области в сф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части размещения официальной информации в социальных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са для определения региональных телеканала и радиоканала, освещающих деятельность политических партий, представленных в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«Лучший руководитель муниципал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издания»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нальных учреждений средств массовой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Инспекция государственного строител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24030,7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1887860,9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1435333,9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103490,2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24814,6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42819,7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40377,2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40377,2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мероприятий в сфере мол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области; организация участия представителей мол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дежи области в мероприятиях областного, межрегионального, всероссийского и межд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ливой молодежи»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 творческой молодежи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626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эффективной саморе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лизации молодежи, в том числе развитие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(в рамках достижения соо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среди несовершенн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летних»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с молодежными общественными объединениями и волонтерскими движени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области с целью обмена опытом и посл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 (в ра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ках достижения соответствующих задач ф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691" w:rsidRPr="007C1D36" w:rsidRDefault="00A6269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гражданское и патри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7473F4" w:rsidRPr="007C1D3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1779330,8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20506,6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19169,3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в сфере физ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7473F4" w:rsidRPr="007C1D3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(в рамках достижения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531689,5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531689,5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114155,8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417533,7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301398,7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бираю спорт)»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территориях муниципал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рудованием (закупка и монтаж оборудования для создания на сельских территориях малых спортивных площадок, монтируемых на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крытых площадках или в закрытых помещ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ниях, на которых возможно проводить 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стирование населения в соответствии с тр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1193581,2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1146112,3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1059612,3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721472,5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718329,8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718329,8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тренировочных сборов, спортивных и физкультурно-массовых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 развития на территории области отдел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плекса мероприятий, связанных с эффекти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ным использованием тренировочных площ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 эффективным использованием трен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ровочных площадок после проведения че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пионата мира по футболу 2018 года в 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32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13435634,2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4092963,0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2371496,0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41381,0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41381,0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испо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нительных органов области и подведо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287635,2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287635,2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139340,7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явля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щихся федеральной собственностью и 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 гражданам, имеющим трех и более 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лищного кредитования»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нии ипотечного займа (кредита) на приобр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ганизациям недополученных доходов по ипотечным жилищным кредитам (займам)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рование, развитие территорий. Снижение административных барьеров в области стр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нирования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Содействие в уточнении сведений о границах населенных пунктов и территориальных зон в Едином государственном реестре недв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жимости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9895738,0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2324193,6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601713,4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7057789,9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6998404,7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«Капитальный ремонт и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ных домах»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147816,7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гражданам, стр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леваний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многодетным 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мьям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мещений по решению суда»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59385,2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59385,2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лищного хозяйства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4385,2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вода»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при осуществлении те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вий проживания»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и исторических поселениях – победителях Всероссийского конкурса лу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225238,4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179210,0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«Обеспечение населения доступным 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532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73F4" w:rsidRPr="007C1D36" w:rsidRDefault="007473F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жилыми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нию местоположения границ зон санитарной охраны водных объектов, формирование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вести к нарушению функционирования об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на предупреждение чре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2537244,9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445394,7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445394,7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145563,9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158279,3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141551,4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47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2091850,2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2091850,2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2029772,7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532" w:type="dxa"/>
            <w:vAlign w:val="bottom"/>
          </w:tcPr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231" w:rsidRPr="007C1D36" w:rsidRDefault="00E4023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673463,0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69942,4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49261,8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49261,8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на поддержку казачьих обществ»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30351,2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20973793,0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21118853,1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18213002,7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5991,5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5991,5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5991,5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5991,5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5693,9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5693,9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20966715,5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21117767,1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18211916,7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3772700,9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3699811,8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3684859,0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15985,9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(реализация инфраструктурных проектов, направленных на комплексное развитие городского наземного электрического транспорта)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901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3421F" w:rsidRPr="007C1D36" w:rsidRDefault="0023421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34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17194014,6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16921698,1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16900315,4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16050581,3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16029378,6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D8029C" w:rsidRPr="007C1D3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8029C" w:rsidRPr="007C1D36" w:rsidRDefault="00D8029C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029C" w:rsidRPr="007C1D36" w:rsidRDefault="00D8029C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8744143,6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                    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автомобильной дороги «Балаково-Духовницкое»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</w:t>
            </w:r>
            <w:r w:rsidR="00D8029C" w:rsidRPr="007C1D3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D802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C946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578770,0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578153,0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578153,0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137594,1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137022,1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62048,2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99320,4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98320,4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98320,4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98320,4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24730572,7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23717011,2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281735,0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281423,4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12560986,5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10714647,9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6792331,2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5335500,5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5226243,9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6740149,5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5310332,0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6723532,8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5310332,0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3810424,1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76411,1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76411,1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C4D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4D77" w:rsidRPr="007C1D36" w:rsidRDefault="00EC4D7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308305,6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308305,5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          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1248818,8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896739,4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581597,5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581597,5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160218,1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 Топольчанская, 2»))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353A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611328,6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310865,5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611190,6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310865,5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610636,0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310865,5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241675,3</w:t>
            </w:r>
          </w:p>
        </w:tc>
        <w:tc>
          <w:tcPr>
            <w:tcW w:w="1532" w:type="dxa"/>
            <w:vAlign w:val="bottom"/>
          </w:tcPr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35754,3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35754,3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</w:t>
            </w:r>
            <w:r w:rsidR="00117271" w:rsidRPr="007C1D3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рованных пациентов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 w:rsidR="00117271" w:rsidRPr="007C1D36">
              <w:t> 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98580,0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23214,5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21689,5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21689,5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495191,0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495191,0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486497,0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485343,5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17025,4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17025,4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4289755,6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4139659,9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3463091,7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2710548,1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7271" w:rsidRPr="007C1D36" w:rsidRDefault="00117271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1172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532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106938,2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E28" w:rsidRPr="007C1D36" w:rsidRDefault="00562E2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116871,8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7094199,3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4509541,6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3415734,3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64948,5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64948,5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4778,0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4686,2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4686,2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1649918,0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562E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605385,8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605385,8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603825,8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603825,8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586614,8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901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3999184,1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3825349,9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3825349,9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3825349,9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1353823,0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7860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1206903,0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60B6" w:rsidRPr="007C1D36" w:rsidRDefault="007860B6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           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811477,0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1036786,9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1756279,6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 w:rsidR="007860B6" w:rsidRPr="007C1D3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236058,1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236058,1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E455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«Питерская РБ» строительство поликлиники (Поликлиника на 300 посещений 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 ЦРБ, д.1П))</w:t>
            </w:r>
          </w:p>
        </w:tc>
        <w:tc>
          <w:tcPr>
            <w:tcW w:w="901" w:type="dxa"/>
            <w:vAlign w:val="bottom"/>
          </w:tcPr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55F3" w:rsidRPr="007C1D36" w:rsidRDefault="00E455F3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 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 (ГУЗ СО «Аткарская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«Аткарская РБ» строительство терапевтического корпуса)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 расположенной по адресу: р.п.Озинки, ул.Большевистская, д.37)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 взрослого и 50 детского населения), дневной стационар на 18 коек, </w:t>
            </w: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расположенной по адресу: р.п.Озинки, ул.Большевистская, д.37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168758,5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                50 детского) в пос. Поливановка г.Саратов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 w:rsidR="00A77CF4" w:rsidRPr="007C1D3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299840,5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299840,5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298760,5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298760,5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25936349,5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21622692,3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133607,7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133607,7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118399,9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15149,8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548401,1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546640,8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A77C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295015,1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293176,2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266481,9</w:t>
            </w:r>
          </w:p>
        </w:tc>
        <w:tc>
          <w:tcPr>
            <w:tcW w:w="1532" w:type="dxa"/>
            <w:vAlign w:val="bottom"/>
          </w:tcPr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61E8" w:rsidRPr="007C1D36" w:rsidRDefault="009361E8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1043918,2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165752,1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163727,6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53850,2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50676,9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760423,4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186543,5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24171705,0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20241790,8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7283622,5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7239777,6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7145451,4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89859,2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8412509,8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8525136,7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7605447,6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7605447,6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           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                  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            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2958177,1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9361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2258674,5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308608,4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304085,1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748318,8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вынужденно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         № 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 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    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2DDF" w:rsidRPr="007C1D36" w:rsidRDefault="00052DDF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6946769,9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3399034,9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2163431,9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1367098,1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965324,0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867560,1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861447,8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860533,8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774576,6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93368,5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3395,4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052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B48E7" w:rsidRPr="007C1D36" w:rsidRDefault="002B48E7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2B48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334180,5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54566,9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54356,9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22060,0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69230,3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51933,1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9854,0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434,0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38071,0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64832,5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60647,0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1164" w:rsidRPr="007C1D36" w:rsidRDefault="00E81164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E811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7C1D36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36502" w:rsidRPr="00B108FB" w:rsidTr="0023603A">
        <w:trPr>
          <w:trHeight w:val="263"/>
        </w:trPr>
        <w:tc>
          <w:tcPr>
            <w:tcW w:w="491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158298225,3</w:t>
            </w:r>
          </w:p>
        </w:tc>
        <w:tc>
          <w:tcPr>
            <w:tcW w:w="1532" w:type="dxa"/>
            <w:vAlign w:val="bottom"/>
          </w:tcPr>
          <w:p w:rsidR="00C36502" w:rsidRPr="007C1D36" w:rsidRDefault="00C36502" w:rsidP="00B108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134434951,1</w:t>
            </w:r>
          </w:p>
        </w:tc>
        <w:tc>
          <w:tcPr>
            <w:tcW w:w="1469" w:type="dxa"/>
            <w:vAlign w:val="bottom"/>
          </w:tcPr>
          <w:p w:rsidR="00C36502" w:rsidRPr="00B108FB" w:rsidRDefault="00C36502" w:rsidP="00B108FB">
            <w:pPr>
              <w:overflowPunct/>
              <w:autoSpaceDE/>
              <w:autoSpaceDN/>
              <w:adjustRightInd/>
              <w:spacing w:line="228" w:lineRule="auto"/>
              <w:ind w:left="-42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C1D36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126031521,2</w:t>
            </w:r>
            <w:bookmarkStart w:id="0" w:name="_GoBack"/>
            <w:bookmarkEnd w:id="0"/>
          </w:p>
        </w:tc>
      </w:tr>
    </w:tbl>
    <w:p w:rsidR="00F36318" w:rsidRPr="00B108FB" w:rsidRDefault="00F36318" w:rsidP="00E81164">
      <w:pPr>
        <w:rPr>
          <w:rFonts w:ascii="PT Astra Serif" w:hAnsi="PT Astra Serif"/>
        </w:rPr>
      </w:pPr>
    </w:p>
    <w:sectPr w:rsidR="00F36318" w:rsidRPr="00B108FB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DDF" w:rsidRDefault="00052DDF" w:rsidP="004F5335">
      <w:r>
        <w:separator/>
      </w:r>
    </w:p>
  </w:endnote>
  <w:endnote w:type="continuationSeparator" w:id="0">
    <w:p w:rsidR="00052DDF" w:rsidRDefault="00052DD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DDF" w:rsidRDefault="00052DDF" w:rsidP="004F5335">
      <w:r>
        <w:separator/>
      </w:r>
    </w:p>
  </w:footnote>
  <w:footnote w:type="continuationSeparator" w:id="0">
    <w:p w:rsidR="00052DDF" w:rsidRDefault="00052DD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DDF" w:rsidRPr="00570540" w:rsidRDefault="00052DDF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7C1D36">
      <w:rPr>
        <w:rFonts w:ascii="PT Astra Serif" w:hAnsi="PT Astra Serif"/>
        <w:noProof/>
        <w:sz w:val="24"/>
        <w:szCs w:val="24"/>
      </w:rPr>
      <w:t>197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052DDF" w:rsidRDefault="00052DD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00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5"/>
    <w:rsid w:val="0013241D"/>
    <w:rsid w:val="00133FB8"/>
    <w:rsid w:val="001346EC"/>
    <w:rsid w:val="001369B7"/>
    <w:rsid w:val="00140268"/>
    <w:rsid w:val="0014043A"/>
    <w:rsid w:val="0014451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5453"/>
    <w:rsid w:val="00157C01"/>
    <w:rsid w:val="001602AA"/>
    <w:rsid w:val="00160462"/>
    <w:rsid w:val="001609EC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82C4E"/>
    <w:rsid w:val="001848CF"/>
    <w:rsid w:val="00187450"/>
    <w:rsid w:val="00187F84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121FE"/>
    <w:rsid w:val="00212EF2"/>
    <w:rsid w:val="0021315A"/>
    <w:rsid w:val="0021323B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11EB"/>
    <w:rsid w:val="00241819"/>
    <w:rsid w:val="00242D36"/>
    <w:rsid w:val="00242FD1"/>
    <w:rsid w:val="00246FBA"/>
    <w:rsid w:val="002474BC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A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631"/>
    <w:rsid w:val="00517A7C"/>
    <w:rsid w:val="00517F7B"/>
    <w:rsid w:val="00523C13"/>
    <w:rsid w:val="005256DD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D6F"/>
    <w:rsid w:val="007D4D8D"/>
    <w:rsid w:val="007D4DEE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63E7"/>
    <w:rsid w:val="00906838"/>
    <w:rsid w:val="00906DEF"/>
    <w:rsid w:val="00906F21"/>
    <w:rsid w:val="00907508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8D7"/>
    <w:rsid w:val="009E7544"/>
    <w:rsid w:val="009E7D38"/>
    <w:rsid w:val="009F4324"/>
    <w:rsid w:val="009F5150"/>
    <w:rsid w:val="009F7244"/>
    <w:rsid w:val="009F7A3F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7A52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7506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D4B"/>
    <w:rsid w:val="00C8638A"/>
    <w:rsid w:val="00C87E8E"/>
    <w:rsid w:val="00C9213B"/>
    <w:rsid w:val="00C927F0"/>
    <w:rsid w:val="00C9419C"/>
    <w:rsid w:val="00C9460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3C20"/>
    <w:rsid w:val="00EE403E"/>
    <w:rsid w:val="00EE6F43"/>
    <w:rsid w:val="00EE7396"/>
    <w:rsid w:val="00EF12EF"/>
    <w:rsid w:val="00EF1578"/>
    <w:rsid w:val="00EF3EE8"/>
    <w:rsid w:val="00EF75C1"/>
    <w:rsid w:val="00F0085D"/>
    <w:rsid w:val="00F01830"/>
    <w:rsid w:val="00F02AD1"/>
    <w:rsid w:val="00F05193"/>
    <w:rsid w:val="00F06B8F"/>
    <w:rsid w:val="00F06F4A"/>
    <w:rsid w:val="00F12DB3"/>
    <w:rsid w:val="00F13F30"/>
    <w:rsid w:val="00F1417B"/>
    <w:rsid w:val="00F14207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0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689CE-DB55-4E68-BC4A-4AAA035D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198</Pages>
  <Words>92315</Words>
  <Characters>526199</Characters>
  <Application>Microsoft Office Word</Application>
  <DocSecurity>0</DocSecurity>
  <Lines>4384</Lines>
  <Paragraphs>1234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617280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201</cp:revision>
  <cp:lastPrinted>2022-11-30T05:39:00Z</cp:lastPrinted>
  <dcterms:created xsi:type="dcterms:W3CDTF">2022-11-21T13:43:00Z</dcterms:created>
  <dcterms:modified xsi:type="dcterms:W3CDTF">2023-04-21T08:59:00Z</dcterms:modified>
</cp:coreProperties>
</file>